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71" w:type="dxa"/>
        <w:tblLayout w:type="fixed"/>
        <w:tblCellMar>
          <w:left w:w="71" w:type="dxa"/>
          <w:right w:w="71" w:type="dxa"/>
        </w:tblCellMar>
        <w:tblLook w:val="00A0"/>
      </w:tblPr>
      <w:tblGrid>
        <w:gridCol w:w="3600"/>
        <w:gridCol w:w="1980"/>
        <w:gridCol w:w="3780"/>
      </w:tblGrid>
      <w:tr w:rsidR="00E56A77" w:rsidTr="00FB559D">
        <w:tc>
          <w:tcPr>
            <w:tcW w:w="3600" w:type="dxa"/>
          </w:tcPr>
          <w:p w:rsidR="00E56A77" w:rsidRDefault="00E56A77" w:rsidP="00FB559D">
            <w:pPr>
              <w:spacing w:line="276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</w:rPr>
              <w:t xml:space="preserve">Администрация Розентальского сельского муниципального образования Республики Калмыкия </w:t>
            </w:r>
          </w:p>
        </w:tc>
        <w:tc>
          <w:tcPr>
            <w:tcW w:w="1980" w:type="dxa"/>
          </w:tcPr>
          <w:p w:rsidR="00E56A77" w:rsidRDefault="00E56A77" w:rsidP="00FB559D">
            <w:pPr>
              <w:spacing w:line="276" w:lineRule="auto"/>
              <w:jc w:val="center"/>
              <w:rPr>
                <w:b/>
              </w:rPr>
            </w:pPr>
            <w:r w:rsidRPr="003D082D">
              <w:rPr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74.25pt;height:84.75pt;visibility:visible">
                  <v:imagedata r:id="rId4" r:href="rId5"/>
                </v:shape>
              </w:pict>
            </w:r>
          </w:p>
        </w:tc>
        <w:tc>
          <w:tcPr>
            <w:tcW w:w="3780" w:type="dxa"/>
          </w:tcPr>
          <w:p w:rsidR="00E56A77" w:rsidRDefault="00E56A77" w:rsidP="00FB559D">
            <w:pPr>
              <w:spacing w:line="276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</w:rPr>
              <w:t>ХальмгТан</w:t>
            </w:r>
            <w:r>
              <w:rPr>
                <w:b/>
                <w:sz w:val="28"/>
                <w:lang w:val="en-US"/>
              </w:rPr>
              <w:t>h</w:t>
            </w:r>
            <w:r>
              <w:rPr>
                <w:b/>
                <w:sz w:val="28"/>
              </w:rPr>
              <w:t>чин Розентальскселэнэмуниципальнб</w:t>
            </w:r>
            <w:r>
              <w:rPr>
                <w:b/>
              </w:rPr>
              <w:t>Y</w:t>
            </w:r>
            <w:r>
              <w:rPr>
                <w:b/>
                <w:sz w:val="28"/>
              </w:rPr>
              <w:t>рдэцин</w:t>
            </w:r>
          </w:p>
          <w:p w:rsidR="00E56A77" w:rsidRDefault="00E56A77" w:rsidP="00FB559D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администрац</w:t>
            </w:r>
          </w:p>
        </w:tc>
      </w:tr>
    </w:tbl>
    <w:p w:rsidR="00E56A77" w:rsidRDefault="00E56A77" w:rsidP="00794281">
      <w:pPr>
        <w:jc w:val="center"/>
        <w:rPr>
          <w:b/>
          <w:u w:val="single"/>
        </w:rPr>
      </w:pPr>
      <w:r w:rsidRPr="007564FF">
        <w:rPr>
          <w:b/>
          <w:u w:val="single"/>
        </w:rPr>
        <w:t>359066,</w:t>
      </w:r>
      <w:r>
        <w:rPr>
          <w:b/>
          <w:u w:val="single"/>
        </w:rPr>
        <w:t xml:space="preserve"> </w:t>
      </w:r>
      <w:r w:rsidRPr="007564FF">
        <w:rPr>
          <w:b/>
          <w:u w:val="single"/>
        </w:rPr>
        <w:t>Республика Калмыкия,</w:t>
      </w:r>
      <w:r>
        <w:rPr>
          <w:b/>
          <w:u w:val="single"/>
        </w:rPr>
        <w:t xml:space="preserve"> </w:t>
      </w:r>
      <w:r w:rsidRPr="007564FF">
        <w:rPr>
          <w:b/>
          <w:u w:val="single"/>
        </w:rPr>
        <w:t>Городовиковский район,</w:t>
      </w:r>
      <w:r>
        <w:rPr>
          <w:b/>
          <w:u w:val="single"/>
        </w:rPr>
        <w:t xml:space="preserve"> с</w:t>
      </w:r>
      <w:r w:rsidRPr="007564FF">
        <w:rPr>
          <w:b/>
          <w:u w:val="single"/>
        </w:rPr>
        <w:t>.</w:t>
      </w:r>
      <w:r>
        <w:rPr>
          <w:b/>
          <w:u w:val="single"/>
        </w:rPr>
        <w:t xml:space="preserve"> </w:t>
      </w:r>
      <w:r w:rsidRPr="007564FF">
        <w:rPr>
          <w:b/>
          <w:u w:val="single"/>
        </w:rPr>
        <w:t>Розенталь,</w:t>
      </w:r>
      <w:r>
        <w:rPr>
          <w:b/>
          <w:u w:val="single"/>
        </w:rPr>
        <w:t xml:space="preserve"> ул.Дружбы 41</w:t>
      </w:r>
      <w:r w:rsidRPr="007564FF">
        <w:rPr>
          <w:b/>
          <w:u w:val="single"/>
        </w:rPr>
        <w:t xml:space="preserve"> ,тел.</w:t>
      </w:r>
      <w:r w:rsidRPr="007564FF">
        <w:rPr>
          <w:sz w:val="24"/>
          <w:u w:val="single"/>
        </w:rPr>
        <w:t xml:space="preserve"> </w:t>
      </w:r>
      <w:r w:rsidRPr="007564FF">
        <w:rPr>
          <w:b/>
          <w:u w:val="single"/>
        </w:rPr>
        <w:t>8</w:t>
      </w:r>
      <w:r w:rsidRPr="007564FF">
        <w:rPr>
          <w:u w:val="single"/>
        </w:rPr>
        <w:t>(</w:t>
      </w:r>
      <w:r w:rsidRPr="007564FF">
        <w:rPr>
          <w:b/>
          <w:u w:val="single"/>
        </w:rPr>
        <w:t xml:space="preserve">84731)9-41-14 </w:t>
      </w:r>
      <w:r>
        <w:rPr>
          <w:b/>
          <w:sz w:val="24"/>
          <w:u w:val="single"/>
        </w:rPr>
        <w:t xml:space="preserve">электронный адрес </w:t>
      </w:r>
      <w:hyperlink r:id="rId6" w:history="1">
        <w:r w:rsidRPr="000F1FE4">
          <w:rPr>
            <w:rStyle w:val="Hyperlink"/>
            <w:b/>
            <w:sz w:val="24"/>
          </w:rPr>
          <w:t>–</w:t>
        </w:r>
        <w:r w:rsidRPr="000F1FE4">
          <w:rPr>
            <w:rStyle w:val="Hyperlink"/>
            <w:b/>
            <w:sz w:val="24"/>
            <w:lang w:val="en-US"/>
          </w:rPr>
          <w:t>rozentalskoesmo</w:t>
        </w:r>
        <w:r w:rsidRPr="000F1FE4">
          <w:rPr>
            <w:rStyle w:val="Hyperlink"/>
            <w:b/>
            <w:sz w:val="24"/>
          </w:rPr>
          <w:t>@</w:t>
        </w:r>
        <w:r w:rsidRPr="000F1FE4">
          <w:rPr>
            <w:rStyle w:val="Hyperlink"/>
            <w:b/>
            <w:sz w:val="24"/>
            <w:lang w:val="en-US"/>
          </w:rPr>
          <w:t>yandex</w:t>
        </w:r>
        <w:r w:rsidRPr="000F1FE4">
          <w:rPr>
            <w:rStyle w:val="Hyperlink"/>
            <w:b/>
            <w:sz w:val="24"/>
          </w:rPr>
          <w:t>.</w:t>
        </w:r>
        <w:r w:rsidRPr="000F1FE4">
          <w:rPr>
            <w:rStyle w:val="Hyperlink"/>
            <w:b/>
            <w:sz w:val="24"/>
            <w:lang w:val="en-US"/>
          </w:rPr>
          <w:t>ru</w:t>
        </w:r>
      </w:hyperlink>
    </w:p>
    <w:p w:rsidR="00E56A77" w:rsidRDefault="00E56A77" w:rsidP="00794281">
      <w:pPr>
        <w:ind w:left="-180" w:hanging="540"/>
      </w:pPr>
    </w:p>
    <w:p w:rsidR="00E56A77" w:rsidRDefault="00E56A77" w:rsidP="00794281">
      <w:pPr>
        <w:jc w:val="center"/>
      </w:pPr>
      <w:r>
        <w:tab/>
      </w:r>
    </w:p>
    <w:p w:rsidR="00E56A77" w:rsidRPr="00844B05" w:rsidRDefault="00E56A77" w:rsidP="00794281">
      <w:pPr>
        <w:jc w:val="center"/>
        <w:rPr>
          <w:b/>
          <w:sz w:val="28"/>
          <w:szCs w:val="28"/>
        </w:rPr>
      </w:pPr>
      <w:r w:rsidRPr="00844B05">
        <w:rPr>
          <w:b/>
          <w:sz w:val="28"/>
          <w:szCs w:val="28"/>
        </w:rPr>
        <w:t>ПОСТАНОВЛЕНИЕ</w:t>
      </w:r>
    </w:p>
    <w:p w:rsidR="00E56A77" w:rsidRPr="00844B05" w:rsidRDefault="00E56A77" w:rsidP="00794281">
      <w:pPr>
        <w:jc w:val="center"/>
        <w:rPr>
          <w:b/>
          <w:sz w:val="28"/>
          <w:szCs w:val="28"/>
        </w:rPr>
      </w:pPr>
      <w:r w:rsidRPr="00844B05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65</w:t>
      </w:r>
    </w:p>
    <w:p w:rsidR="00E56A77" w:rsidRPr="00D84677" w:rsidRDefault="00E56A77" w:rsidP="00794281">
      <w:pPr>
        <w:rPr>
          <w:sz w:val="24"/>
          <w:szCs w:val="24"/>
        </w:rPr>
      </w:pPr>
    </w:p>
    <w:p w:rsidR="00E56A77" w:rsidRPr="00D84677" w:rsidRDefault="00E56A77" w:rsidP="00794281">
      <w:pPr>
        <w:rPr>
          <w:sz w:val="24"/>
        </w:rPr>
      </w:pPr>
      <w:r>
        <w:rPr>
          <w:sz w:val="24"/>
        </w:rPr>
        <w:t xml:space="preserve">31 августа 2023 </w:t>
      </w:r>
      <w:r w:rsidRPr="00D84677">
        <w:rPr>
          <w:sz w:val="24"/>
        </w:rPr>
        <w:t xml:space="preserve">года                                                                                            </w:t>
      </w:r>
      <w:r>
        <w:rPr>
          <w:sz w:val="24"/>
        </w:rPr>
        <w:t>с</w:t>
      </w:r>
      <w:r w:rsidRPr="00D84677">
        <w:rPr>
          <w:sz w:val="24"/>
        </w:rPr>
        <w:t xml:space="preserve">. Розенталь  </w:t>
      </w:r>
    </w:p>
    <w:p w:rsidR="00E56A77" w:rsidRPr="00D84677" w:rsidRDefault="00E56A77" w:rsidP="00794281">
      <w:pPr>
        <w:rPr>
          <w:sz w:val="24"/>
        </w:rPr>
      </w:pPr>
    </w:p>
    <w:p w:rsidR="00E56A77" w:rsidRPr="00D84677" w:rsidRDefault="00E56A77" w:rsidP="00794281">
      <w:pPr>
        <w:rPr>
          <w:sz w:val="24"/>
        </w:rPr>
      </w:pPr>
    </w:p>
    <w:p w:rsidR="00E56A77" w:rsidRPr="0053328B" w:rsidRDefault="00E56A77" w:rsidP="00794281">
      <w:pPr>
        <w:pStyle w:val="ConsNonformat"/>
        <w:ind w:right="0" w:firstLine="540"/>
        <w:jc w:val="right"/>
        <w:rPr>
          <w:rFonts w:ascii="Times New Roman" w:hAnsi="Times New Roman"/>
          <w:b/>
          <w:sz w:val="24"/>
          <w:szCs w:val="24"/>
        </w:rPr>
      </w:pPr>
      <w:r w:rsidRPr="0053328B">
        <w:rPr>
          <w:rFonts w:ascii="Times New Roman" w:hAnsi="Times New Roman"/>
          <w:b/>
          <w:sz w:val="24"/>
          <w:szCs w:val="24"/>
        </w:rPr>
        <w:t xml:space="preserve">« О внесение изменений в бюджетную роспись </w:t>
      </w:r>
    </w:p>
    <w:p w:rsidR="00E56A77" w:rsidRPr="0053328B" w:rsidRDefault="00E56A77" w:rsidP="00794281">
      <w:pPr>
        <w:pStyle w:val="ConsNonformat"/>
        <w:ind w:right="0" w:firstLine="540"/>
        <w:jc w:val="right"/>
        <w:rPr>
          <w:rFonts w:ascii="Times New Roman" w:hAnsi="Times New Roman"/>
          <w:b/>
          <w:sz w:val="24"/>
          <w:szCs w:val="24"/>
        </w:rPr>
      </w:pPr>
      <w:r w:rsidRPr="0053328B">
        <w:rPr>
          <w:rFonts w:ascii="Times New Roman" w:hAnsi="Times New Roman"/>
          <w:b/>
          <w:sz w:val="24"/>
          <w:szCs w:val="24"/>
        </w:rPr>
        <w:t>Розентальского сельского муниципального образования</w:t>
      </w:r>
    </w:p>
    <w:p w:rsidR="00E56A77" w:rsidRPr="0053328B" w:rsidRDefault="00E56A77" w:rsidP="00794281">
      <w:pPr>
        <w:pStyle w:val="ConsNonformat"/>
        <w:ind w:right="0" w:firstLine="54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Республики Калмыкия на 2023 </w:t>
      </w:r>
      <w:r w:rsidRPr="0053328B">
        <w:rPr>
          <w:rFonts w:ascii="Times New Roman" w:hAnsi="Times New Roman"/>
          <w:b/>
          <w:sz w:val="24"/>
          <w:szCs w:val="24"/>
        </w:rPr>
        <w:t>год»</w:t>
      </w:r>
    </w:p>
    <w:p w:rsidR="00E56A77" w:rsidRPr="00D84677" w:rsidRDefault="00E56A77" w:rsidP="00794281">
      <w:pPr>
        <w:pStyle w:val="ConsNonformat"/>
        <w:ind w:right="0"/>
        <w:rPr>
          <w:rFonts w:ascii="Times New Roman" w:hAnsi="Times New Roman"/>
          <w:sz w:val="24"/>
          <w:szCs w:val="24"/>
        </w:rPr>
      </w:pPr>
    </w:p>
    <w:p w:rsidR="00E56A77" w:rsidRDefault="00E56A77" w:rsidP="00794281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</w:rPr>
      </w:pPr>
      <w:r w:rsidRPr="009E20D6">
        <w:rPr>
          <w:rFonts w:ascii="Times New Roman" w:hAnsi="Times New Roman" w:cs="Times New Roman"/>
          <w:sz w:val="24"/>
        </w:rPr>
        <w:t>В соответствии с Решением Собрания депутатов   Розентальского  сельского муниципального     обр</w:t>
      </w:r>
      <w:r>
        <w:rPr>
          <w:rFonts w:ascii="Times New Roman" w:hAnsi="Times New Roman" w:cs="Times New Roman"/>
          <w:sz w:val="24"/>
        </w:rPr>
        <w:t>азования Республики Калмыкия № 30 от 27</w:t>
      </w:r>
      <w:r w:rsidRPr="009E20D6">
        <w:rPr>
          <w:rFonts w:ascii="Times New Roman" w:hAnsi="Times New Roman" w:cs="Times New Roman"/>
          <w:sz w:val="24"/>
        </w:rPr>
        <w:t>.12.20</w:t>
      </w:r>
      <w:r>
        <w:rPr>
          <w:rFonts w:ascii="Times New Roman" w:hAnsi="Times New Roman" w:cs="Times New Roman"/>
          <w:sz w:val="24"/>
        </w:rPr>
        <w:t>22</w:t>
      </w:r>
      <w:r w:rsidRPr="009E20D6">
        <w:rPr>
          <w:rFonts w:ascii="Times New Roman" w:hAnsi="Times New Roman" w:cs="Times New Roman"/>
          <w:sz w:val="24"/>
        </w:rPr>
        <w:t xml:space="preserve"> г. «О бюджете  Розентальского  сельского муниципального образо</w:t>
      </w:r>
      <w:r>
        <w:rPr>
          <w:rFonts w:ascii="Times New Roman" w:hAnsi="Times New Roman" w:cs="Times New Roman"/>
          <w:sz w:val="24"/>
        </w:rPr>
        <w:t>вания Республики Калмыкия на 2023</w:t>
      </w:r>
      <w:r w:rsidRPr="009E20D6">
        <w:rPr>
          <w:rFonts w:ascii="Times New Roman" w:hAnsi="Times New Roman" w:cs="Times New Roman"/>
          <w:sz w:val="24"/>
        </w:rPr>
        <w:t xml:space="preserve"> год</w:t>
      </w:r>
      <w:r>
        <w:rPr>
          <w:rFonts w:ascii="Times New Roman" w:hAnsi="Times New Roman" w:cs="Times New Roman"/>
          <w:sz w:val="24"/>
        </w:rPr>
        <w:t xml:space="preserve"> и плановый период 2024 и 2025г.г»</w:t>
      </w:r>
      <w:r w:rsidRPr="009E20D6">
        <w:rPr>
          <w:rFonts w:ascii="Times New Roman" w:hAnsi="Times New Roman" w:cs="Times New Roman"/>
          <w:sz w:val="24"/>
        </w:rPr>
        <w:t xml:space="preserve">, </w:t>
      </w:r>
      <w:r w:rsidRPr="009E20D6">
        <w:rPr>
          <w:rFonts w:ascii="Times New Roman" w:hAnsi="Times New Roman" w:cs="Times New Roman"/>
          <w:spacing w:val="-1"/>
          <w:sz w:val="24"/>
        </w:rPr>
        <w:t xml:space="preserve">Приказом Минфина РФ </w:t>
      </w:r>
      <w:r w:rsidRPr="009E20D6">
        <w:rPr>
          <w:rFonts w:ascii="Times New Roman" w:hAnsi="Times New Roman" w:cs="Times New Roman"/>
          <w:sz w:val="24"/>
        </w:rPr>
        <w:t>от 0</w:t>
      </w:r>
      <w:r>
        <w:rPr>
          <w:rFonts w:ascii="Times New Roman" w:hAnsi="Times New Roman" w:cs="Times New Roman"/>
          <w:sz w:val="24"/>
        </w:rPr>
        <w:t>8.06.2018</w:t>
      </w:r>
      <w:r w:rsidRPr="009E20D6">
        <w:rPr>
          <w:rFonts w:ascii="Times New Roman" w:hAnsi="Times New Roman" w:cs="Times New Roman"/>
          <w:sz w:val="24"/>
        </w:rPr>
        <w:t xml:space="preserve"> г. № </w:t>
      </w:r>
      <w:r>
        <w:rPr>
          <w:rFonts w:ascii="Times New Roman" w:hAnsi="Times New Roman" w:cs="Times New Roman"/>
          <w:sz w:val="24"/>
        </w:rPr>
        <w:t>132н</w:t>
      </w:r>
      <w:r w:rsidRPr="009E20D6">
        <w:rPr>
          <w:rFonts w:ascii="Times New Roman" w:hAnsi="Times New Roman" w:cs="Times New Roman"/>
          <w:sz w:val="24"/>
        </w:rPr>
        <w:t xml:space="preserve"> «Об утверждении Указаний о порядке применения бюджетной классиф</w:t>
      </w:r>
      <w:r>
        <w:rPr>
          <w:rFonts w:ascii="Times New Roman" w:hAnsi="Times New Roman" w:cs="Times New Roman"/>
          <w:sz w:val="24"/>
        </w:rPr>
        <w:t>икации Российской Федерации»(с изменениями и дополнениями),  Администрация Розентальского</w:t>
      </w:r>
      <w:r w:rsidRPr="009E20D6">
        <w:rPr>
          <w:rFonts w:ascii="Times New Roman" w:hAnsi="Times New Roman" w:cs="Times New Roman"/>
          <w:sz w:val="24"/>
        </w:rPr>
        <w:t xml:space="preserve">  сельского муниципального     образования Республики Калмыкия</w:t>
      </w:r>
    </w:p>
    <w:p w:rsidR="00E56A77" w:rsidRDefault="00E56A77" w:rsidP="00794281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</w:rPr>
      </w:pPr>
    </w:p>
    <w:p w:rsidR="00E56A77" w:rsidRDefault="00E56A77" w:rsidP="00794281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</w:rPr>
      </w:pPr>
    </w:p>
    <w:p w:rsidR="00E56A77" w:rsidRPr="00AC0B72" w:rsidRDefault="00E56A77" w:rsidP="00794281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</w:rPr>
      </w:pPr>
    </w:p>
    <w:p w:rsidR="00E56A77" w:rsidRDefault="00E56A77" w:rsidP="00794281">
      <w:pPr>
        <w:jc w:val="center"/>
        <w:rPr>
          <w:b/>
          <w:sz w:val="28"/>
          <w:szCs w:val="28"/>
        </w:rPr>
      </w:pPr>
      <w:r w:rsidRPr="00AD1A60">
        <w:rPr>
          <w:b/>
          <w:sz w:val="28"/>
          <w:szCs w:val="28"/>
        </w:rPr>
        <w:t>ПОСТАНОВЛЯЕТ:</w:t>
      </w:r>
    </w:p>
    <w:p w:rsidR="00E56A77" w:rsidRDefault="00E56A77" w:rsidP="00794281">
      <w:pPr>
        <w:jc w:val="center"/>
        <w:rPr>
          <w:b/>
          <w:sz w:val="28"/>
          <w:szCs w:val="28"/>
        </w:rPr>
      </w:pPr>
    </w:p>
    <w:p w:rsidR="00E56A77" w:rsidRPr="00AC0B72" w:rsidRDefault="00E56A77" w:rsidP="00794281">
      <w:pPr>
        <w:jc w:val="center"/>
        <w:rPr>
          <w:b/>
          <w:sz w:val="28"/>
          <w:szCs w:val="28"/>
        </w:rPr>
      </w:pPr>
    </w:p>
    <w:p w:rsidR="00E56A77" w:rsidRDefault="00E56A77" w:rsidP="00794281">
      <w:pPr>
        <w:jc w:val="both"/>
        <w:rPr>
          <w:sz w:val="24"/>
          <w:szCs w:val="24"/>
        </w:rPr>
      </w:pPr>
      <w:r>
        <w:t xml:space="preserve">          1.</w:t>
      </w:r>
      <w:r w:rsidRPr="003E18F4">
        <w:rPr>
          <w:sz w:val="24"/>
          <w:szCs w:val="24"/>
        </w:rPr>
        <w:t xml:space="preserve"> </w:t>
      </w:r>
      <w:r>
        <w:rPr>
          <w:sz w:val="24"/>
          <w:szCs w:val="24"/>
        </w:rPr>
        <w:t>Внести изменения в</w:t>
      </w:r>
      <w:r w:rsidRPr="00AD1A60">
        <w:rPr>
          <w:sz w:val="24"/>
          <w:szCs w:val="24"/>
        </w:rPr>
        <w:t xml:space="preserve"> бюджетную роспись </w:t>
      </w:r>
      <w:r>
        <w:rPr>
          <w:sz w:val="24"/>
          <w:szCs w:val="24"/>
        </w:rPr>
        <w:t xml:space="preserve">Администрации </w:t>
      </w:r>
      <w:r w:rsidRPr="00AD1A60">
        <w:rPr>
          <w:sz w:val="24"/>
        </w:rPr>
        <w:t xml:space="preserve"> </w:t>
      </w:r>
      <w:r>
        <w:rPr>
          <w:sz w:val="24"/>
        </w:rPr>
        <w:t xml:space="preserve">Розентальского сельского муниципального </w:t>
      </w:r>
      <w:r w:rsidRPr="009E20D6">
        <w:rPr>
          <w:sz w:val="24"/>
        </w:rPr>
        <w:t xml:space="preserve">образования </w:t>
      </w:r>
      <w:r>
        <w:rPr>
          <w:sz w:val="24"/>
        </w:rPr>
        <w:t xml:space="preserve"> </w:t>
      </w:r>
      <w:r w:rsidRPr="009E20D6">
        <w:rPr>
          <w:sz w:val="24"/>
        </w:rPr>
        <w:t>Республики Калмыкия</w:t>
      </w:r>
      <w:r w:rsidRPr="00AD1A60">
        <w:rPr>
          <w:sz w:val="24"/>
          <w:szCs w:val="24"/>
        </w:rPr>
        <w:t xml:space="preserve"> по</w:t>
      </w:r>
      <w:r>
        <w:rPr>
          <w:sz w:val="24"/>
          <w:szCs w:val="24"/>
        </w:rPr>
        <w:t xml:space="preserve"> расходам на  2023 год и плановый период 2024 и </w:t>
      </w:r>
      <w:smartTag w:uri="urn:schemas-microsoft-com:office:smarttags" w:element="metricconverter">
        <w:smartTagPr>
          <w:attr w:name="ProductID" w:val="2025 г"/>
        </w:smartTagPr>
        <w:r>
          <w:rPr>
            <w:sz w:val="24"/>
            <w:szCs w:val="24"/>
          </w:rPr>
          <w:t>2025 г</w:t>
        </w:r>
      </w:smartTag>
      <w:r>
        <w:rPr>
          <w:sz w:val="24"/>
          <w:szCs w:val="24"/>
        </w:rPr>
        <w:t>.г., согласно приложения</w:t>
      </w:r>
      <w:r w:rsidRPr="00AD1A60">
        <w:rPr>
          <w:sz w:val="24"/>
          <w:szCs w:val="24"/>
        </w:rPr>
        <w:t xml:space="preserve"> № </w:t>
      </w:r>
      <w:r>
        <w:rPr>
          <w:sz w:val="24"/>
          <w:szCs w:val="24"/>
        </w:rPr>
        <w:t>1.</w:t>
      </w:r>
    </w:p>
    <w:p w:rsidR="00E56A77" w:rsidRDefault="00E56A77" w:rsidP="00794281">
      <w:r>
        <w:rPr>
          <w:sz w:val="24"/>
          <w:szCs w:val="24"/>
        </w:rPr>
        <w:t xml:space="preserve">        2</w:t>
      </w:r>
      <w:r w:rsidRPr="00AD1A6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Данное постановление </w:t>
      </w:r>
      <w:r w:rsidRPr="00AD1A60">
        <w:rPr>
          <w:sz w:val="24"/>
          <w:szCs w:val="24"/>
        </w:rPr>
        <w:t xml:space="preserve"> вступает в силу </w:t>
      </w:r>
      <w:r>
        <w:rPr>
          <w:sz w:val="24"/>
          <w:szCs w:val="24"/>
        </w:rPr>
        <w:t xml:space="preserve">с момента его официального опубликования и размещения на официальном сайте </w:t>
      </w:r>
      <w:r>
        <w:rPr>
          <w:sz w:val="24"/>
        </w:rPr>
        <w:t xml:space="preserve">Розентальского  </w:t>
      </w:r>
      <w:r w:rsidRPr="009E20D6">
        <w:rPr>
          <w:sz w:val="24"/>
        </w:rPr>
        <w:t xml:space="preserve">сельского муниципального     образования </w:t>
      </w:r>
      <w:r>
        <w:rPr>
          <w:sz w:val="24"/>
        </w:rPr>
        <w:t xml:space="preserve"> </w:t>
      </w:r>
      <w:r w:rsidRPr="009E20D6">
        <w:rPr>
          <w:sz w:val="24"/>
        </w:rPr>
        <w:t>Республики Калмыкия</w:t>
      </w:r>
      <w:r>
        <w:rPr>
          <w:sz w:val="24"/>
        </w:rPr>
        <w:t>.</w:t>
      </w:r>
    </w:p>
    <w:p w:rsidR="00E56A77" w:rsidRDefault="00E56A77" w:rsidP="00794281">
      <w:pPr>
        <w:ind w:left="360"/>
        <w:jc w:val="both"/>
      </w:pPr>
    </w:p>
    <w:p w:rsidR="00E56A77" w:rsidRDefault="00E56A77" w:rsidP="00794281">
      <w:pPr>
        <w:ind w:left="360"/>
        <w:jc w:val="both"/>
      </w:pPr>
    </w:p>
    <w:p w:rsidR="00E56A77" w:rsidRDefault="00E56A77" w:rsidP="00794281">
      <w:pPr>
        <w:ind w:left="360"/>
        <w:jc w:val="both"/>
      </w:pPr>
    </w:p>
    <w:p w:rsidR="00E56A77" w:rsidRDefault="00E56A77" w:rsidP="00794281">
      <w:pPr>
        <w:ind w:left="360"/>
        <w:jc w:val="both"/>
      </w:pPr>
    </w:p>
    <w:p w:rsidR="00E56A77" w:rsidRDefault="00E56A77" w:rsidP="00794281">
      <w:pPr>
        <w:jc w:val="both"/>
      </w:pPr>
    </w:p>
    <w:p w:rsidR="00E56A77" w:rsidRDefault="00E56A77" w:rsidP="00794281">
      <w:pPr>
        <w:jc w:val="both"/>
        <w:rPr>
          <w:sz w:val="24"/>
          <w:szCs w:val="24"/>
        </w:rPr>
      </w:pPr>
      <w:r w:rsidRPr="00F37EBE">
        <w:rPr>
          <w:sz w:val="24"/>
          <w:szCs w:val="24"/>
        </w:rPr>
        <w:t xml:space="preserve">Глава Розентальского </w:t>
      </w:r>
      <w:r>
        <w:rPr>
          <w:sz w:val="24"/>
          <w:szCs w:val="24"/>
        </w:rPr>
        <w:t>сельского</w:t>
      </w:r>
    </w:p>
    <w:p w:rsidR="00E56A77" w:rsidRPr="00F37EBE" w:rsidRDefault="00E56A77" w:rsidP="007942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</w:p>
    <w:p w:rsidR="00E56A77" w:rsidRPr="00B85FB5" w:rsidRDefault="00E56A77" w:rsidP="007942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Республики Калмыкия </w:t>
      </w:r>
      <w:r w:rsidRPr="00F37EBE">
        <w:rPr>
          <w:sz w:val="24"/>
          <w:szCs w:val="24"/>
        </w:rPr>
        <w:t xml:space="preserve"> (ахлачи)                                                                        Е.В.</w:t>
      </w:r>
      <w:r>
        <w:rPr>
          <w:sz w:val="24"/>
          <w:szCs w:val="24"/>
        </w:rPr>
        <w:t xml:space="preserve"> </w:t>
      </w:r>
      <w:r w:rsidRPr="00F37EBE">
        <w:rPr>
          <w:sz w:val="24"/>
          <w:szCs w:val="24"/>
        </w:rPr>
        <w:t>Василе</w:t>
      </w:r>
      <w:r>
        <w:rPr>
          <w:sz w:val="24"/>
          <w:szCs w:val="24"/>
        </w:rPr>
        <w:t>ц</w:t>
      </w:r>
    </w:p>
    <w:p w:rsidR="00E56A77" w:rsidRDefault="00E56A77" w:rsidP="00794281">
      <w:pPr>
        <w:jc w:val="right"/>
      </w:pPr>
    </w:p>
    <w:p w:rsidR="00E56A77" w:rsidRDefault="00E56A77" w:rsidP="00794281">
      <w:pPr>
        <w:jc w:val="right"/>
      </w:pPr>
    </w:p>
    <w:p w:rsidR="00E56A77" w:rsidRDefault="00E56A77" w:rsidP="00794281">
      <w:pPr>
        <w:jc w:val="right"/>
      </w:pPr>
    </w:p>
    <w:p w:rsidR="00E56A77" w:rsidRDefault="00E56A77" w:rsidP="00794281">
      <w:pPr>
        <w:jc w:val="right"/>
      </w:pPr>
    </w:p>
    <w:p w:rsidR="00E56A77" w:rsidRDefault="00E56A77" w:rsidP="00794281">
      <w:pPr>
        <w:jc w:val="right"/>
      </w:pPr>
    </w:p>
    <w:p w:rsidR="00E56A77" w:rsidRDefault="00E56A77" w:rsidP="00794281">
      <w:pPr>
        <w:jc w:val="right"/>
      </w:pPr>
    </w:p>
    <w:p w:rsidR="00E56A77" w:rsidRDefault="00E56A77" w:rsidP="00794281">
      <w:pPr>
        <w:jc w:val="right"/>
      </w:pPr>
    </w:p>
    <w:p w:rsidR="00E56A77" w:rsidRDefault="00E56A77" w:rsidP="00794281">
      <w:pPr>
        <w:jc w:val="right"/>
      </w:pPr>
    </w:p>
    <w:p w:rsidR="00E56A77" w:rsidRDefault="00E56A77" w:rsidP="00794281">
      <w:pPr>
        <w:jc w:val="right"/>
      </w:pPr>
    </w:p>
    <w:p w:rsidR="00E56A77" w:rsidRDefault="00E56A77" w:rsidP="00794281">
      <w:pPr>
        <w:jc w:val="right"/>
      </w:pPr>
    </w:p>
    <w:p w:rsidR="00E56A77" w:rsidRDefault="00E56A77" w:rsidP="00794281">
      <w:pPr>
        <w:jc w:val="right"/>
      </w:pPr>
      <w:r>
        <w:t>Приложение № 1</w:t>
      </w:r>
    </w:p>
    <w:p w:rsidR="00E56A77" w:rsidRDefault="00E56A77" w:rsidP="00794281">
      <w:pPr>
        <w:jc w:val="right"/>
      </w:pPr>
      <w:r>
        <w:t xml:space="preserve">                                                                     к Постановлению главы                                                                                                       Розентальского СМО РК(ахлачи) </w:t>
      </w:r>
    </w:p>
    <w:p w:rsidR="00E56A77" w:rsidRDefault="00E56A77" w:rsidP="00794281">
      <w:pPr>
        <w:jc w:val="center"/>
      </w:pPr>
      <w:r>
        <w:t xml:space="preserve">                                                                                                                                               №  65  от 31 августа  </w:t>
      </w:r>
      <w:smartTag w:uri="urn:schemas-microsoft-com:office:smarttags" w:element="metricconverter">
        <w:smartTagPr>
          <w:attr w:name="ProductID" w:val="2023 г"/>
        </w:smartTagPr>
        <w:r>
          <w:t>2023 г</w:t>
        </w:r>
      </w:smartTag>
      <w:r>
        <w:t>.</w:t>
      </w:r>
    </w:p>
    <w:p w:rsidR="00E56A77" w:rsidRDefault="00E56A77" w:rsidP="00794281"/>
    <w:p w:rsidR="00E56A77" w:rsidRDefault="00E56A77" w:rsidP="00794281"/>
    <w:p w:rsidR="00E56A77" w:rsidRDefault="00E56A77" w:rsidP="00794281">
      <w:pPr>
        <w:jc w:val="center"/>
      </w:pPr>
    </w:p>
    <w:p w:rsidR="00E56A77" w:rsidRPr="002C5DF8" w:rsidRDefault="00E56A77" w:rsidP="00794281">
      <w:pPr>
        <w:jc w:val="center"/>
      </w:pPr>
      <w:r>
        <w:t xml:space="preserve">                  </w:t>
      </w:r>
      <w:r w:rsidRPr="00890536">
        <w:rPr>
          <w:b/>
          <w:sz w:val="24"/>
          <w:szCs w:val="24"/>
        </w:rPr>
        <w:t>Бюджетная  роспись расходов бюджета Розентальского сельского муниципального образова</w:t>
      </w:r>
      <w:r>
        <w:rPr>
          <w:b/>
          <w:sz w:val="24"/>
          <w:szCs w:val="24"/>
        </w:rPr>
        <w:t>ния Республики Калмыкия  на  2023</w:t>
      </w:r>
      <w:r w:rsidRPr="00890536">
        <w:rPr>
          <w:b/>
          <w:sz w:val="24"/>
          <w:szCs w:val="24"/>
        </w:rPr>
        <w:t xml:space="preserve"> год</w:t>
      </w:r>
      <w:r w:rsidRPr="00CB03C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 плановый период 2024 и </w:t>
      </w:r>
      <w:smartTag w:uri="urn:schemas-microsoft-com:office:smarttags" w:element="metricconverter">
        <w:smartTagPr>
          <w:attr w:name="ProductID" w:val="2025 г"/>
        </w:smartTagPr>
        <w:r>
          <w:rPr>
            <w:b/>
            <w:sz w:val="24"/>
            <w:szCs w:val="24"/>
          </w:rPr>
          <w:t>2025 г</w:t>
        </w:r>
      </w:smartTag>
      <w:r>
        <w:rPr>
          <w:b/>
          <w:sz w:val="24"/>
          <w:szCs w:val="24"/>
        </w:rPr>
        <w:t>.г.</w:t>
      </w:r>
    </w:p>
    <w:p w:rsidR="00E56A77" w:rsidRPr="00BD16A5" w:rsidRDefault="00E56A77" w:rsidP="00794281">
      <w:pPr>
        <w:jc w:val="center"/>
      </w:pPr>
    </w:p>
    <w:p w:rsidR="00E56A77" w:rsidRDefault="00E56A77" w:rsidP="00794281">
      <w:pPr>
        <w:jc w:val="center"/>
      </w:pPr>
      <w:r>
        <w:t xml:space="preserve">                                                                                                                                                                   руб.</w:t>
      </w:r>
    </w:p>
    <w:p w:rsidR="00E56A77" w:rsidRDefault="00E56A77" w:rsidP="00794281">
      <w:pPr>
        <w:jc w:val="center"/>
      </w:pPr>
    </w:p>
    <w:tbl>
      <w:tblPr>
        <w:tblpPr w:leftFromText="180" w:rightFromText="180" w:vertAnchor="text" w:horzAnchor="margin" w:tblpY="6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993"/>
        <w:gridCol w:w="1559"/>
        <w:gridCol w:w="850"/>
        <w:gridCol w:w="1418"/>
        <w:gridCol w:w="1526"/>
        <w:gridCol w:w="992"/>
        <w:gridCol w:w="992"/>
      </w:tblGrid>
      <w:tr w:rsidR="00E56A77" w:rsidTr="00BB14A3">
        <w:trPr>
          <w:trHeight w:val="557"/>
        </w:trPr>
        <w:tc>
          <w:tcPr>
            <w:tcW w:w="992" w:type="dxa"/>
          </w:tcPr>
          <w:p w:rsidR="00E56A77" w:rsidRPr="00FE12F8" w:rsidRDefault="00E56A77" w:rsidP="00794281">
            <w:pPr>
              <w:rPr>
                <w:sz w:val="24"/>
                <w:szCs w:val="24"/>
              </w:rPr>
            </w:pPr>
            <w:r w:rsidRPr="00FE12F8">
              <w:rPr>
                <w:sz w:val="24"/>
                <w:szCs w:val="24"/>
              </w:rPr>
              <w:t>КВСР</w:t>
            </w:r>
          </w:p>
        </w:tc>
        <w:tc>
          <w:tcPr>
            <w:tcW w:w="993" w:type="dxa"/>
          </w:tcPr>
          <w:p w:rsidR="00E56A77" w:rsidRPr="00FE12F8" w:rsidRDefault="00E56A77" w:rsidP="00794281">
            <w:pPr>
              <w:rPr>
                <w:sz w:val="24"/>
                <w:szCs w:val="24"/>
              </w:rPr>
            </w:pPr>
            <w:r w:rsidRPr="00FE12F8">
              <w:rPr>
                <w:sz w:val="24"/>
                <w:szCs w:val="24"/>
              </w:rPr>
              <w:t>ФКР</w:t>
            </w:r>
          </w:p>
        </w:tc>
        <w:tc>
          <w:tcPr>
            <w:tcW w:w="1559" w:type="dxa"/>
          </w:tcPr>
          <w:p w:rsidR="00E56A77" w:rsidRPr="00FE12F8" w:rsidRDefault="00E56A77" w:rsidP="00794281">
            <w:pPr>
              <w:rPr>
                <w:sz w:val="24"/>
                <w:szCs w:val="24"/>
              </w:rPr>
            </w:pPr>
            <w:r w:rsidRPr="00FE12F8">
              <w:rPr>
                <w:sz w:val="24"/>
                <w:szCs w:val="24"/>
              </w:rPr>
              <w:t>КЦСР</w:t>
            </w:r>
          </w:p>
        </w:tc>
        <w:tc>
          <w:tcPr>
            <w:tcW w:w="850" w:type="dxa"/>
          </w:tcPr>
          <w:p w:rsidR="00E56A77" w:rsidRPr="00FE12F8" w:rsidRDefault="00E56A77" w:rsidP="00794281">
            <w:pPr>
              <w:rPr>
                <w:sz w:val="24"/>
                <w:szCs w:val="24"/>
              </w:rPr>
            </w:pPr>
            <w:r w:rsidRPr="00FE12F8">
              <w:rPr>
                <w:sz w:val="24"/>
                <w:szCs w:val="24"/>
              </w:rPr>
              <w:t>КВР</w:t>
            </w:r>
          </w:p>
        </w:tc>
        <w:tc>
          <w:tcPr>
            <w:tcW w:w="1418" w:type="dxa"/>
          </w:tcPr>
          <w:p w:rsidR="00E56A77" w:rsidRPr="00FE12F8" w:rsidRDefault="00E56A77" w:rsidP="00794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Косгу</w:t>
            </w:r>
          </w:p>
        </w:tc>
        <w:tc>
          <w:tcPr>
            <w:tcW w:w="1526" w:type="dxa"/>
          </w:tcPr>
          <w:p w:rsidR="00E56A77" w:rsidRPr="00FE12F8" w:rsidRDefault="00E56A77" w:rsidP="00BB14A3">
            <w:pPr>
              <w:jc w:val="center"/>
              <w:rPr>
                <w:sz w:val="24"/>
                <w:szCs w:val="24"/>
              </w:rPr>
            </w:pPr>
            <w:r w:rsidRPr="00FE12F8">
              <w:rPr>
                <w:sz w:val="24"/>
                <w:szCs w:val="24"/>
              </w:rPr>
              <w:t xml:space="preserve">Сумма </w:t>
            </w:r>
            <w:r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E56A77" w:rsidRPr="0079743D" w:rsidRDefault="00E56A77" w:rsidP="0079428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9743D">
              <w:rPr>
                <w:sz w:val="24"/>
                <w:szCs w:val="24"/>
              </w:rPr>
              <w:t>Сумма 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56A77" w:rsidRDefault="00E56A77" w:rsidP="0079428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9743D">
              <w:rPr>
                <w:sz w:val="24"/>
                <w:szCs w:val="24"/>
              </w:rPr>
              <w:t>умма</w:t>
            </w:r>
          </w:p>
          <w:p w:rsidR="00E56A77" w:rsidRPr="0079743D" w:rsidRDefault="00E56A77" w:rsidP="0079428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E56A77" w:rsidTr="00BB14A3">
        <w:tc>
          <w:tcPr>
            <w:tcW w:w="992" w:type="dxa"/>
          </w:tcPr>
          <w:p w:rsidR="00E56A77" w:rsidRDefault="00E56A77" w:rsidP="00794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</w:t>
            </w:r>
          </w:p>
        </w:tc>
        <w:tc>
          <w:tcPr>
            <w:tcW w:w="993" w:type="dxa"/>
          </w:tcPr>
          <w:p w:rsidR="00E56A77" w:rsidRDefault="00E56A77" w:rsidP="00794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</w:tcPr>
          <w:p w:rsidR="00E56A77" w:rsidRPr="00136702" w:rsidRDefault="00E56A77" w:rsidP="00BB1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7860117530</w:t>
            </w:r>
          </w:p>
        </w:tc>
        <w:tc>
          <w:tcPr>
            <w:tcW w:w="850" w:type="dxa"/>
          </w:tcPr>
          <w:p w:rsidR="00E56A77" w:rsidRDefault="00E56A77" w:rsidP="00794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</w:tcPr>
          <w:p w:rsidR="00E56A77" w:rsidRDefault="00E56A77" w:rsidP="00794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22501</w:t>
            </w:r>
          </w:p>
        </w:tc>
        <w:tc>
          <w:tcPr>
            <w:tcW w:w="1526" w:type="dxa"/>
          </w:tcPr>
          <w:p w:rsidR="00E56A77" w:rsidRDefault="00E56A77" w:rsidP="00794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-30 000,00</w:t>
            </w:r>
          </w:p>
        </w:tc>
        <w:tc>
          <w:tcPr>
            <w:tcW w:w="992" w:type="dxa"/>
          </w:tcPr>
          <w:p w:rsidR="00E56A77" w:rsidRDefault="00E56A77" w:rsidP="0079428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56A77" w:rsidRDefault="00E56A77" w:rsidP="0079428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56A77" w:rsidTr="00BB14A3">
        <w:tc>
          <w:tcPr>
            <w:tcW w:w="992" w:type="dxa"/>
          </w:tcPr>
          <w:p w:rsidR="00E56A77" w:rsidRDefault="00E56A77" w:rsidP="00794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</w:t>
            </w:r>
          </w:p>
        </w:tc>
        <w:tc>
          <w:tcPr>
            <w:tcW w:w="993" w:type="dxa"/>
          </w:tcPr>
          <w:p w:rsidR="00E56A77" w:rsidRDefault="00E56A77" w:rsidP="00794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</w:tcPr>
          <w:p w:rsidR="00E56A77" w:rsidRDefault="00E56A77" w:rsidP="00794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7860117530</w:t>
            </w:r>
          </w:p>
        </w:tc>
        <w:tc>
          <w:tcPr>
            <w:tcW w:w="850" w:type="dxa"/>
          </w:tcPr>
          <w:p w:rsidR="00E56A77" w:rsidRDefault="00E56A77" w:rsidP="00794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</w:tcPr>
          <w:p w:rsidR="00E56A77" w:rsidRDefault="00E56A77" w:rsidP="00794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22506</w:t>
            </w:r>
          </w:p>
        </w:tc>
        <w:tc>
          <w:tcPr>
            <w:tcW w:w="1526" w:type="dxa"/>
          </w:tcPr>
          <w:p w:rsidR="00E56A77" w:rsidRDefault="00E56A77" w:rsidP="00794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+30 000,00</w:t>
            </w:r>
          </w:p>
        </w:tc>
        <w:tc>
          <w:tcPr>
            <w:tcW w:w="992" w:type="dxa"/>
          </w:tcPr>
          <w:p w:rsidR="00E56A77" w:rsidRDefault="00E56A77" w:rsidP="0079428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56A77" w:rsidRDefault="00E56A77" w:rsidP="0079428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56A77" w:rsidTr="00BB14A3">
        <w:tc>
          <w:tcPr>
            <w:tcW w:w="992" w:type="dxa"/>
          </w:tcPr>
          <w:p w:rsidR="00E56A77" w:rsidRDefault="00E56A77" w:rsidP="00794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</w:t>
            </w:r>
          </w:p>
        </w:tc>
        <w:tc>
          <w:tcPr>
            <w:tcW w:w="993" w:type="dxa"/>
          </w:tcPr>
          <w:p w:rsidR="00E56A77" w:rsidRDefault="00E56A77" w:rsidP="00794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</w:tcPr>
          <w:p w:rsidR="00E56A77" w:rsidRPr="00F22425" w:rsidRDefault="00E56A77" w:rsidP="00BB1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7860117530</w:t>
            </w:r>
          </w:p>
        </w:tc>
        <w:tc>
          <w:tcPr>
            <w:tcW w:w="850" w:type="dxa"/>
          </w:tcPr>
          <w:p w:rsidR="00E56A77" w:rsidRDefault="00E56A77" w:rsidP="00794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</w:tcPr>
          <w:p w:rsidR="00E56A77" w:rsidRDefault="00E56A77" w:rsidP="00794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31002</w:t>
            </w:r>
          </w:p>
        </w:tc>
        <w:tc>
          <w:tcPr>
            <w:tcW w:w="1526" w:type="dxa"/>
          </w:tcPr>
          <w:p w:rsidR="00E56A77" w:rsidRDefault="00E56A77" w:rsidP="00B920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+70 000,00</w:t>
            </w:r>
          </w:p>
        </w:tc>
        <w:tc>
          <w:tcPr>
            <w:tcW w:w="992" w:type="dxa"/>
          </w:tcPr>
          <w:p w:rsidR="00E56A77" w:rsidRDefault="00E56A77" w:rsidP="0079428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56A77" w:rsidRDefault="00E56A77" w:rsidP="0079428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56A77" w:rsidTr="00BB14A3">
        <w:tc>
          <w:tcPr>
            <w:tcW w:w="992" w:type="dxa"/>
          </w:tcPr>
          <w:p w:rsidR="00E56A77" w:rsidRDefault="00E56A77" w:rsidP="00794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</w:t>
            </w:r>
          </w:p>
        </w:tc>
        <w:tc>
          <w:tcPr>
            <w:tcW w:w="993" w:type="dxa"/>
          </w:tcPr>
          <w:p w:rsidR="00E56A77" w:rsidRDefault="00E56A77" w:rsidP="00794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</w:tcPr>
          <w:p w:rsidR="00E56A77" w:rsidRDefault="00E56A77" w:rsidP="00BB1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7860117530</w:t>
            </w:r>
          </w:p>
        </w:tc>
        <w:tc>
          <w:tcPr>
            <w:tcW w:w="850" w:type="dxa"/>
          </w:tcPr>
          <w:p w:rsidR="00E56A77" w:rsidRDefault="00E56A77" w:rsidP="00794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</w:tcPr>
          <w:p w:rsidR="00E56A77" w:rsidRDefault="00E56A77" w:rsidP="00794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34600</w:t>
            </w:r>
          </w:p>
        </w:tc>
        <w:tc>
          <w:tcPr>
            <w:tcW w:w="1526" w:type="dxa"/>
          </w:tcPr>
          <w:p w:rsidR="00E56A77" w:rsidRDefault="00E56A77" w:rsidP="00B920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-70 000,00</w:t>
            </w:r>
          </w:p>
        </w:tc>
        <w:tc>
          <w:tcPr>
            <w:tcW w:w="992" w:type="dxa"/>
          </w:tcPr>
          <w:p w:rsidR="00E56A77" w:rsidRDefault="00E56A77" w:rsidP="0079428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56A77" w:rsidRDefault="00E56A77" w:rsidP="0079428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56A77" w:rsidTr="00BB14A3">
        <w:trPr>
          <w:trHeight w:val="330"/>
        </w:trPr>
        <w:tc>
          <w:tcPr>
            <w:tcW w:w="992" w:type="dxa"/>
          </w:tcPr>
          <w:p w:rsidR="00E56A77" w:rsidRDefault="00E56A77" w:rsidP="00794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56A77" w:rsidRDefault="00E56A77" w:rsidP="00794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56A77" w:rsidRDefault="00E56A77" w:rsidP="00794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56A77" w:rsidRDefault="00E56A77" w:rsidP="00794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56A77" w:rsidRDefault="00E56A77" w:rsidP="00794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</w:tcPr>
          <w:p w:rsidR="00E56A77" w:rsidRPr="00C623F3" w:rsidRDefault="00E56A77" w:rsidP="00BB14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56A77" w:rsidRPr="001F5326" w:rsidRDefault="00E56A77" w:rsidP="00794281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1F5326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E56A77" w:rsidRPr="001F5326" w:rsidRDefault="00E56A77" w:rsidP="00794281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1F5326">
              <w:rPr>
                <w:b/>
                <w:sz w:val="24"/>
                <w:szCs w:val="24"/>
              </w:rPr>
              <w:t>,0</w:t>
            </w:r>
          </w:p>
        </w:tc>
      </w:tr>
    </w:tbl>
    <w:p w:rsidR="00E56A77" w:rsidRDefault="00E56A77" w:rsidP="00794281"/>
    <w:p w:rsidR="00E56A77" w:rsidRDefault="00E56A77" w:rsidP="00794281"/>
    <w:p w:rsidR="00E56A77" w:rsidRDefault="00E56A77" w:rsidP="00794281">
      <w:pPr>
        <w:tabs>
          <w:tab w:val="left" w:pos="4275"/>
          <w:tab w:val="left" w:pos="4500"/>
        </w:tabs>
        <w:jc w:val="right"/>
      </w:pPr>
    </w:p>
    <w:p w:rsidR="00E56A77" w:rsidRPr="00532BAB" w:rsidRDefault="00E56A77" w:rsidP="00794281"/>
    <w:p w:rsidR="00E56A77" w:rsidRDefault="00E56A77"/>
    <w:sectPr w:rsidR="00E56A77" w:rsidSect="0079428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4281"/>
    <w:rsid w:val="00095A5F"/>
    <w:rsid w:val="000F1FE4"/>
    <w:rsid w:val="00136702"/>
    <w:rsid w:val="00146A53"/>
    <w:rsid w:val="001A415A"/>
    <w:rsid w:val="001A50D5"/>
    <w:rsid w:val="001F5326"/>
    <w:rsid w:val="002C5DF8"/>
    <w:rsid w:val="002F2FCC"/>
    <w:rsid w:val="003D082D"/>
    <w:rsid w:val="003E18F4"/>
    <w:rsid w:val="00532BAB"/>
    <w:rsid w:val="0053328B"/>
    <w:rsid w:val="00553B32"/>
    <w:rsid w:val="006E6264"/>
    <w:rsid w:val="007564FF"/>
    <w:rsid w:val="007612F6"/>
    <w:rsid w:val="00782434"/>
    <w:rsid w:val="00794281"/>
    <w:rsid w:val="0079743D"/>
    <w:rsid w:val="00844B05"/>
    <w:rsid w:val="00890536"/>
    <w:rsid w:val="00940E04"/>
    <w:rsid w:val="009614D6"/>
    <w:rsid w:val="009960C4"/>
    <w:rsid w:val="009E20D6"/>
    <w:rsid w:val="00A33DCC"/>
    <w:rsid w:val="00AB78A8"/>
    <w:rsid w:val="00AC0B72"/>
    <w:rsid w:val="00AD1A60"/>
    <w:rsid w:val="00B5331D"/>
    <w:rsid w:val="00B85FB5"/>
    <w:rsid w:val="00B920E4"/>
    <w:rsid w:val="00BB14A3"/>
    <w:rsid w:val="00BD16A5"/>
    <w:rsid w:val="00BF641D"/>
    <w:rsid w:val="00C601BD"/>
    <w:rsid w:val="00C61FAC"/>
    <w:rsid w:val="00C623F3"/>
    <w:rsid w:val="00CB03C0"/>
    <w:rsid w:val="00D3679D"/>
    <w:rsid w:val="00D84677"/>
    <w:rsid w:val="00E36452"/>
    <w:rsid w:val="00E56A77"/>
    <w:rsid w:val="00ED7904"/>
    <w:rsid w:val="00F22425"/>
    <w:rsid w:val="00F37EBE"/>
    <w:rsid w:val="00F46D5D"/>
    <w:rsid w:val="00FB559D"/>
    <w:rsid w:val="00FD0D9E"/>
    <w:rsid w:val="00FE1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79428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1FAC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61FA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61FAC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61FAC"/>
    <w:pPr>
      <w:keepNext/>
      <w:widowControl/>
      <w:autoSpaceDE/>
      <w:autoSpaceDN/>
      <w:adjustRightInd/>
      <w:spacing w:before="240" w:after="60"/>
      <w:outlineLvl w:val="3"/>
    </w:pPr>
    <w:rPr>
      <w:rFonts w:ascii="Calibri" w:eastAsia="Calibri" w:hAnsi="Calibri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61FAC"/>
    <w:pPr>
      <w:widowControl/>
      <w:autoSpaceDE/>
      <w:autoSpaceDN/>
      <w:adjustRightInd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61FAC"/>
    <w:pPr>
      <w:widowControl/>
      <w:autoSpaceDE/>
      <w:autoSpaceDN/>
      <w:adjustRightInd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61FAC"/>
    <w:pPr>
      <w:widowControl/>
      <w:autoSpaceDE/>
      <w:autoSpaceDN/>
      <w:adjustRightInd/>
      <w:spacing w:before="240" w:after="60"/>
      <w:outlineLvl w:val="6"/>
    </w:pPr>
    <w:rPr>
      <w:rFonts w:ascii="Calibri" w:eastAsia="Calibri" w:hAnsi="Calibri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61FAC"/>
    <w:pPr>
      <w:widowControl/>
      <w:autoSpaceDE/>
      <w:autoSpaceDN/>
      <w:adjustRightInd/>
      <w:spacing w:before="240" w:after="60"/>
      <w:outlineLvl w:val="7"/>
    </w:pPr>
    <w:rPr>
      <w:rFonts w:ascii="Calibri" w:eastAsia="Calibri" w:hAnsi="Calibri"/>
      <w:i/>
      <w:iCs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61FAC"/>
    <w:pPr>
      <w:widowControl/>
      <w:autoSpaceDE/>
      <w:autoSpaceDN/>
      <w:adjustRightInd/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1FA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61FA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61FAC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61FAC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61FAC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61FAC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61FAC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61FAC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61FAC"/>
    <w:rPr>
      <w:rFonts w:ascii="Cambria" w:hAnsi="Cambria" w:cs="Times New Roman"/>
    </w:rPr>
  </w:style>
  <w:style w:type="character" w:styleId="Strong">
    <w:name w:val="Strong"/>
    <w:basedOn w:val="DefaultParagraphFont"/>
    <w:uiPriority w:val="99"/>
    <w:qFormat/>
    <w:rsid w:val="00C61FAC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C61FAC"/>
    <w:rPr>
      <w:rFonts w:ascii="Calibri" w:hAnsi="Calibri" w:cs="Times New Roman"/>
      <w:b/>
      <w:i/>
      <w:iCs/>
    </w:rPr>
  </w:style>
  <w:style w:type="paragraph" w:styleId="Title">
    <w:name w:val="Title"/>
    <w:basedOn w:val="Normal"/>
    <w:next w:val="Normal"/>
    <w:link w:val="TitleChar"/>
    <w:uiPriority w:val="99"/>
    <w:qFormat/>
    <w:rsid w:val="00C61FAC"/>
    <w:pPr>
      <w:widowControl/>
      <w:autoSpaceDE/>
      <w:autoSpaceDN/>
      <w:adjustRightInd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C61FAC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C61FAC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61FAC"/>
    <w:rPr>
      <w:rFonts w:ascii="Cambria" w:hAnsi="Cambria" w:cs="Times New Roman"/>
      <w:sz w:val="24"/>
      <w:szCs w:val="24"/>
    </w:rPr>
  </w:style>
  <w:style w:type="paragraph" w:styleId="NoSpacing">
    <w:name w:val="No Spacing"/>
    <w:basedOn w:val="Normal"/>
    <w:uiPriority w:val="99"/>
    <w:qFormat/>
    <w:rsid w:val="00C61FAC"/>
    <w:pPr>
      <w:widowControl/>
      <w:autoSpaceDE/>
      <w:autoSpaceDN/>
      <w:adjustRightInd/>
    </w:pPr>
    <w:rPr>
      <w:rFonts w:ascii="Calibri" w:eastAsia="Calibri" w:hAnsi="Calibri"/>
      <w:sz w:val="24"/>
      <w:szCs w:val="32"/>
      <w:lang w:val="en-US" w:eastAsia="en-US"/>
    </w:rPr>
  </w:style>
  <w:style w:type="paragraph" w:styleId="ListParagraph">
    <w:name w:val="List Paragraph"/>
    <w:basedOn w:val="Normal"/>
    <w:uiPriority w:val="99"/>
    <w:qFormat/>
    <w:rsid w:val="00C61FAC"/>
    <w:pPr>
      <w:widowControl/>
      <w:autoSpaceDE/>
      <w:autoSpaceDN/>
      <w:adjustRightInd/>
      <w:ind w:left="720"/>
      <w:contextualSpacing/>
    </w:pPr>
    <w:rPr>
      <w:rFonts w:ascii="Calibri" w:eastAsia="Calibri" w:hAnsi="Calibri"/>
      <w:sz w:val="24"/>
      <w:szCs w:val="24"/>
      <w:lang w:val="en-US"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C61FAC"/>
    <w:pPr>
      <w:widowControl/>
      <w:autoSpaceDE/>
      <w:autoSpaceDN/>
      <w:adjustRightInd/>
    </w:pPr>
    <w:rPr>
      <w:rFonts w:ascii="Calibri" w:eastAsia="Calibri" w:hAnsi="Calibri"/>
      <w:i/>
      <w:sz w:val="24"/>
      <w:szCs w:val="24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C61FAC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C61FAC"/>
    <w:pPr>
      <w:widowControl/>
      <w:autoSpaceDE/>
      <w:autoSpaceDN/>
      <w:adjustRightInd/>
      <w:ind w:left="720" w:right="720"/>
    </w:pPr>
    <w:rPr>
      <w:rFonts w:ascii="Calibri" w:eastAsia="Calibri" w:hAnsi="Calibri"/>
      <w:b/>
      <w:i/>
      <w:sz w:val="24"/>
      <w:szCs w:val="22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C61FAC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C61FAC"/>
    <w:rPr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C61FAC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C61FAC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C61FAC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C61FAC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C61FAC"/>
    <w:pPr>
      <w:outlineLvl w:val="9"/>
    </w:pPr>
  </w:style>
  <w:style w:type="paragraph" w:customStyle="1" w:styleId="ConsNonformat">
    <w:name w:val="ConsNonformat"/>
    <w:uiPriority w:val="99"/>
    <w:rsid w:val="0079428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rsid w:val="0079428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942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4281"/>
    <w:rPr>
      <w:rFonts w:ascii="Tahom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8211;rozentalskoesmo@yandex.ru" TargetMode="External"/><Relationship Id="rId5" Type="http://schemas.openxmlformats.org/officeDocument/2006/relationships/image" Target="file:///D:\..\&#1056;&#1072;&#1073;&#1086;&#1095;&#1080;&#1081;%20&#1089;&#1090;&#1086;&#1083;\BOBBY\KALMGERB.PC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</TotalTime>
  <Pages>2</Pages>
  <Words>425</Words>
  <Characters>2427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смета</cp:lastModifiedBy>
  <cp:revision>13</cp:revision>
  <cp:lastPrinted>2023-02-16T12:06:00Z</cp:lastPrinted>
  <dcterms:created xsi:type="dcterms:W3CDTF">2022-03-01T07:45:00Z</dcterms:created>
  <dcterms:modified xsi:type="dcterms:W3CDTF">2023-09-04T09:30:00Z</dcterms:modified>
</cp:coreProperties>
</file>